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1B" w:rsidRDefault="00A45A1B" w:rsidP="00A45A1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A1B" w:rsidRDefault="00A45A1B" w:rsidP="00A45A1B">
      <w:pPr>
        <w:autoSpaceDE w:val="0"/>
        <w:autoSpaceDN w:val="0"/>
        <w:adjustRightInd w:val="0"/>
        <w:jc w:val="center"/>
      </w:pPr>
    </w:p>
    <w:p w:rsidR="00A45A1B" w:rsidRDefault="00A45A1B" w:rsidP="00A45A1B">
      <w:pPr>
        <w:autoSpaceDE w:val="0"/>
        <w:autoSpaceDN w:val="0"/>
        <w:adjustRightInd w:val="0"/>
        <w:jc w:val="center"/>
      </w:pPr>
    </w:p>
    <w:p w:rsidR="00A45A1B" w:rsidRPr="00436156" w:rsidRDefault="00A45A1B" w:rsidP="00A45A1B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A45A1B" w:rsidRDefault="00A45A1B" w:rsidP="00A45A1B">
      <w:pPr>
        <w:pStyle w:val="ConsPlusTitle"/>
        <w:widowControl/>
        <w:jc w:val="center"/>
      </w:pPr>
    </w:p>
    <w:p w:rsidR="00A45A1B" w:rsidRDefault="00A45A1B" w:rsidP="00A45A1B">
      <w:pPr>
        <w:pStyle w:val="ConsPlusTitle"/>
        <w:widowControl/>
        <w:tabs>
          <w:tab w:val="center" w:pos="4677"/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</w:p>
    <w:p w:rsidR="00A45A1B" w:rsidRPr="00660575" w:rsidRDefault="00A45A1B" w:rsidP="00A45A1B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A45A1B" w:rsidRPr="00B3094D" w:rsidRDefault="00A45A1B" w:rsidP="00A45A1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4542F" w:rsidRDefault="00276D38" w:rsidP="0064542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29 ноября </w:t>
      </w:r>
      <w:r w:rsidR="0064542F">
        <w:rPr>
          <w:b w:val="0"/>
          <w:sz w:val="28"/>
          <w:szCs w:val="28"/>
        </w:rPr>
        <w:t xml:space="preserve">2023 года                                            </w:t>
      </w:r>
      <w:r>
        <w:rPr>
          <w:b w:val="0"/>
          <w:sz w:val="28"/>
          <w:szCs w:val="28"/>
        </w:rPr>
        <w:t xml:space="preserve">                                       № 210</w:t>
      </w:r>
    </w:p>
    <w:p w:rsidR="00A45A1B" w:rsidRDefault="00A45A1B" w:rsidP="00A45A1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5A1B" w:rsidRDefault="00A45A1B" w:rsidP="00A45A1B">
      <w:pPr>
        <w:pStyle w:val="a4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«Степное»</w:t>
      </w:r>
      <w:r w:rsidR="0064542F">
        <w:rPr>
          <w:b/>
          <w:szCs w:val="28"/>
        </w:rPr>
        <w:t xml:space="preserve"> на 2024 год</w:t>
      </w:r>
    </w:p>
    <w:p w:rsidR="00A45A1B" w:rsidRDefault="00A45A1B" w:rsidP="00A45A1B">
      <w:pPr>
        <w:pStyle w:val="a4"/>
        <w:jc w:val="left"/>
        <w:rPr>
          <w:b/>
          <w:szCs w:val="28"/>
        </w:rPr>
      </w:pPr>
    </w:p>
    <w:p w:rsidR="00A45A1B" w:rsidRDefault="00A45A1B" w:rsidP="00A45A1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A45A1B" w:rsidRDefault="00A45A1B" w:rsidP="00A45A1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Передать осуществление следующих полномочий муниципального района «Забайкальский район» по решению полномочий  на территории сельского поселения </w:t>
      </w:r>
      <w:r w:rsidRPr="00485409">
        <w:rPr>
          <w:rFonts w:ascii="Times New Roman" w:hAnsi="Times New Roman" w:cs="Times New Roman"/>
          <w:b w:val="0"/>
          <w:sz w:val="28"/>
          <w:szCs w:val="28"/>
        </w:rPr>
        <w:t>«Степное»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1 января 202</w:t>
      </w:r>
      <w:r w:rsidR="0064542F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64542F" w:rsidRPr="004448AB" w:rsidRDefault="0064542F" w:rsidP="0064542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285F92">
        <w:rPr>
          <w:rFonts w:eastAsia="Calibri"/>
          <w:sz w:val="28"/>
          <w:szCs w:val="28"/>
        </w:rPr>
        <w:t>организация в границах поселения тепл</w:t>
      </w:r>
      <w:proofErr w:type="gramStart"/>
      <w:r w:rsidRPr="00285F92">
        <w:rPr>
          <w:rFonts w:eastAsia="Calibri"/>
          <w:sz w:val="28"/>
          <w:szCs w:val="28"/>
        </w:rPr>
        <w:t>о-</w:t>
      </w:r>
      <w:proofErr w:type="gramEnd"/>
      <w:r w:rsidRPr="00285F92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4542F" w:rsidRDefault="0064542F" w:rsidP="00645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Pr="00CB3DF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Федерации;</w:t>
      </w:r>
    </w:p>
    <w:p w:rsidR="0064542F" w:rsidRDefault="0064542F" w:rsidP="00645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64542F" w:rsidRDefault="0064542F" w:rsidP="00645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</w:t>
      </w:r>
      <w:r>
        <w:rPr>
          <w:sz w:val="28"/>
          <w:szCs w:val="28"/>
        </w:rPr>
        <w:t>организация ритуальных услуг и содержание мест захоронения;</w:t>
      </w:r>
    </w:p>
    <w:p w:rsidR="0064542F" w:rsidRDefault="0064542F" w:rsidP="00645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4542F" w:rsidRDefault="0064542F" w:rsidP="00645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64542F" w:rsidRDefault="0064542F" w:rsidP="00645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1.7.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</w:t>
      </w:r>
      <w:hyperlink r:id="rId6" w:history="1">
        <w:r w:rsidRPr="00CB3DF0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r w:rsidRPr="00CB3DF0">
        <w:rPr>
          <w:sz w:val="28"/>
          <w:szCs w:val="28"/>
        </w:rPr>
        <w:t xml:space="preserve">Градостроительным </w:t>
      </w:r>
      <w:hyperlink r:id="rId7" w:history="1">
        <w:r w:rsidRPr="00CB3DF0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об изъятии земельного участка, не используемого по целевому назначению или используемого с</w:t>
      </w:r>
      <w:proofErr w:type="gramEnd"/>
      <w:r>
        <w:rPr>
          <w:sz w:val="28"/>
          <w:szCs w:val="28"/>
        </w:rPr>
        <w:t xml:space="preserve"> нарушением законодательства Российской Федерации.</w:t>
      </w:r>
    </w:p>
    <w:p w:rsidR="00A45A1B" w:rsidRDefault="00A45A1B" w:rsidP="00A45A1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Администрации муниципального района «Забайкальский район» заключить соглашение с Администрацией сельского поселения </w:t>
      </w:r>
      <w:r w:rsidRPr="00485409">
        <w:rPr>
          <w:rFonts w:ascii="Times New Roman" w:hAnsi="Times New Roman" w:cs="Times New Roman"/>
          <w:b w:val="0"/>
          <w:sz w:val="28"/>
          <w:szCs w:val="28"/>
        </w:rPr>
        <w:t>«Степное»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передаче полномочий с 01.01.202</w:t>
      </w:r>
      <w:r w:rsidR="0064542F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года, согласно пункту 1 настоящего решения, с передачей </w:t>
      </w:r>
      <w:r w:rsidR="00526B27">
        <w:rPr>
          <w:rFonts w:ascii="Times New Roman" w:hAnsi="Times New Roman" w:cs="Times New Roman"/>
          <w:b w:val="0"/>
          <w:sz w:val="28"/>
          <w:szCs w:val="28"/>
        </w:rPr>
        <w:t>иных межбюджетных трансфертов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45A1B" w:rsidRDefault="00A45A1B" w:rsidP="00A45A1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3.Официально опубликовать 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A45A1B" w:rsidRDefault="00A45A1B" w:rsidP="00A45A1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</w:t>
      </w:r>
      <w:r w:rsidR="001711B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1711B1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A45A1B" w:rsidRDefault="00A45A1B" w:rsidP="00A45A1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5A1B" w:rsidRDefault="00A45A1B" w:rsidP="00A45A1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5A1B" w:rsidRDefault="00A45A1B" w:rsidP="00A45A1B">
      <w:pPr>
        <w:pStyle w:val="a6"/>
        <w:spacing w:line="228" w:lineRule="auto"/>
        <w:ind w:firstLine="0"/>
        <w:rPr>
          <w:szCs w:val="28"/>
        </w:rPr>
      </w:pPr>
    </w:p>
    <w:p w:rsidR="00A45A1B" w:rsidRPr="00357BAE" w:rsidRDefault="001711B1" w:rsidP="00A45A1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5A1B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5A1B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A45A1B" w:rsidRPr="00357BAE" w:rsidRDefault="00A45A1B" w:rsidP="00A45A1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</w:t>
      </w:r>
      <w:r w:rsidR="006454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57BAE">
        <w:rPr>
          <w:rFonts w:ascii="Times New Roman" w:hAnsi="Times New Roman" w:cs="Times New Roman"/>
          <w:sz w:val="28"/>
          <w:szCs w:val="28"/>
        </w:rPr>
        <w:t xml:space="preserve"> </w:t>
      </w:r>
      <w:r w:rsidR="00276D38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357B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11B1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p w:rsidR="003E74E7" w:rsidRDefault="003E74E7"/>
    <w:sectPr w:rsidR="003E74E7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A1B"/>
    <w:rsid w:val="001711B1"/>
    <w:rsid w:val="00276D38"/>
    <w:rsid w:val="003E74E7"/>
    <w:rsid w:val="00526B27"/>
    <w:rsid w:val="0064542F"/>
    <w:rsid w:val="007313C3"/>
    <w:rsid w:val="00886863"/>
    <w:rsid w:val="00926731"/>
    <w:rsid w:val="00A45A1B"/>
    <w:rsid w:val="00C32CB9"/>
    <w:rsid w:val="00C91AB2"/>
    <w:rsid w:val="00D55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5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A45A1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A45A1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45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45A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A45A1B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A45A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A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5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A45A1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A45A1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45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45A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A45A1B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A45A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A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799C202CEBED3FEBF2990408E05EC08D663EADAE8695C0325D075AD5436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799C202CEBED3FEBF2990408E05EC08D663EADAE8695C0325D075AD467E918ADDC758E1543D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2023-11-29T03:14:00Z</cp:lastPrinted>
  <dcterms:created xsi:type="dcterms:W3CDTF">2021-10-20T22:18:00Z</dcterms:created>
  <dcterms:modified xsi:type="dcterms:W3CDTF">2023-11-29T03:16:00Z</dcterms:modified>
</cp:coreProperties>
</file>